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EF73" w14:textId="741CB303" w:rsidR="00641A37" w:rsidRPr="001D10BF" w:rsidRDefault="004634F0" w:rsidP="00641A37">
      <w:pPr>
        <w:rPr>
          <w:rFonts w:ascii="Arial" w:hAnsi="Arial" w:cs="Arial"/>
          <w:b/>
          <w:bCs/>
          <w:sz w:val="36"/>
          <w:szCs w:val="36"/>
        </w:rPr>
      </w:pPr>
      <w:r w:rsidRPr="001D10BF">
        <w:rPr>
          <w:rFonts w:ascii="Arial" w:hAnsi="Arial" w:cs="Arial"/>
          <w:b/>
          <w:bCs/>
          <w:sz w:val="36"/>
          <w:szCs w:val="36"/>
        </w:rPr>
        <w:t>UCare Provider NDA Attestation Instructions</w:t>
      </w:r>
    </w:p>
    <w:p w14:paraId="55F2FE9C" w14:textId="49042506" w:rsidR="00641A37" w:rsidRDefault="00F25360" w:rsidP="00F25360">
      <w:pPr>
        <w:tabs>
          <w:tab w:val="left" w:pos="8640"/>
        </w:tabs>
        <w:rPr>
          <w:rFonts w:ascii="Arial" w:hAnsi="Arial" w:cs="Arial"/>
        </w:rPr>
      </w:pPr>
      <w:r>
        <w:rPr>
          <w:rFonts w:ascii="Arial" w:hAnsi="Arial" w:cs="Arial"/>
        </w:rPr>
        <w:tab/>
      </w:r>
    </w:p>
    <w:p w14:paraId="442FD020" w14:textId="0C0C7BB8" w:rsidR="004634F0" w:rsidRDefault="004634F0">
      <w:pPr>
        <w:rPr>
          <w:rFonts w:ascii="Arial" w:hAnsi="Arial" w:cs="Arial"/>
        </w:rPr>
      </w:pPr>
      <w:r w:rsidRPr="004634F0">
        <w:rPr>
          <w:rFonts w:ascii="Arial" w:hAnsi="Arial" w:cs="Arial"/>
        </w:rPr>
        <w:t>UCare cannot release information to a company or person that is contracted by a provider’s office to receive information or complete actions on their behalf, unless the provider’s office completes th</w:t>
      </w:r>
      <w:r w:rsidR="002623F3">
        <w:rPr>
          <w:rFonts w:ascii="Arial" w:hAnsi="Arial" w:cs="Arial"/>
        </w:rPr>
        <w:t>e</w:t>
      </w:r>
      <w:r w:rsidRPr="004634F0">
        <w:rPr>
          <w:rFonts w:ascii="Arial" w:hAnsi="Arial" w:cs="Arial"/>
        </w:rPr>
        <w:t xml:space="preserve"> Provider NDA Attestation form, authorizing release of information. </w:t>
      </w:r>
    </w:p>
    <w:p w14:paraId="51B42F8B" w14:textId="4C7C3564" w:rsidR="004634F0" w:rsidRPr="004634F0" w:rsidRDefault="004634F0">
      <w:pPr>
        <w:rPr>
          <w:rFonts w:ascii="Arial" w:hAnsi="Arial" w:cs="Arial"/>
        </w:rPr>
      </w:pPr>
      <w:r w:rsidRPr="5992EA01">
        <w:rPr>
          <w:rFonts w:ascii="Arial" w:hAnsi="Arial" w:cs="Arial"/>
        </w:rPr>
        <w:t>Provider must complete</w:t>
      </w:r>
      <w:r w:rsidR="00E74D55" w:rsidRPr="5992EA01">
        <w:rPr>
          <w:rFonts w:ascii="Arial" w:hAnsi="Arial" w:cs="Arial"/>
        </w:rPr>
        <w:t xml:space="preserve"> the </w:t>
      </w:r>
      <w:r w:rsidRPr="5992EA01">
        <w:rPr>
          <w:rFonts w:ascii="Arial" w:hAnsi="Arial" w:cs="Arial"/>
        </w:rPr>
        <w:t xml:space="preserve">Provider NDA Attestation form </w:t>
      </w:r>
      <w:r w:rsidR="00E74D55" w:rsidRPr="5992EA01">
        <w:rPr>
          <w:rFonts w:ascii="Arial" w:hAnsi="Arial" w:cs="Arial"/>
        </w:rPr>
        <w:t xml:space="preserve">leaving the signature </w:t>
      </w:r>
      <w:r w:rsidR="00E74D55" w:rsidRPr="5992EA01">
        <w:rPr>
          <w:rFonts w:ascii="Arial" w:hAnsi="Arial" w:cs="Arial"/>
          <w:b/>
          <w:bCs/>
        </w:rPr>
        <w:t>unsigned</w:t>
      </w:r>
      <w:r w:rsidR="00E74D55" w:rsidRPr="5992EA01">
        <w:rPr>
          <w:rFonts w:ascii="Arial" w:hAnsi="Arial" w:cs="Arial"/>
        </w:rPr>
        <w:t xml:space="preserve">. </w:t>
      </w:r>
      <w:r w:rsidR="00BB0583" w:rsidRPr="5992EA01">
        <w:rPr>
          <w:rFonts w:ascii="Arial" w:hAnsi="Arial" w:cs="Arial"/>
        </w:rPr>
        <w:t>Unsigned f</w:t>
      </w:r>
      <w:r w:rsidR="00E74D55" w:rsidRPr="5992EA01">
        <w:rPr>
          <w:rFonts w:ascii="Arial" w:hAnsi="Arial" w:cs="Arial"/>
        </w:rPr>
        <w:t>orms are submitted via email</w:t>
      </w:r>
      <w:r w:rsidRPr="5992EA01">
        <w:rPr>
          <w:rFonts w:ascii="Arial" w:hAnsi="Arial" w:cs="Arial"/>
        </w:rPr>
        <w:t xml:space="preserve"> to </w:t>
      </w:r>
      <w:hyperlink r:id="rId7">
        <w:r w:rsidRPr="5992EA01">
          <w:rPr>
            <w:rStyle w:val="Hyperlink"/>
            <w:rFonts w:ascii="Arial" w:hAnsi="Arial" w:cs="Arial"/>
          </w:rPr>
          <w:t>ucareprcprojects@ucare.org</w:t>
        </w:r>
        <w:r w:rsidR="26D8BC34" w:rsidRPr="5992EA01">
          <w:rPr>
            <w:rStyle w:val="Hyperlink"/>
            <w:rFonts w:ascii="Arial" w:hAnsi="Arial" w:cs="Arial"/>
          </w:rPr>
          <w:t>.</w:t>
        </w:r>
      </w:hyperlink>
      <w:r w:rsidRPr="5992EA01">
        <w:rPr>
          <w:rFonts w:ascii="Arial" w:hAnsi="Arial" w:cs="Arial"/>
        </w:rPr>
        <w:t xml:space="preserve"> </w:t>
      </w:r>
      <w:r w:rsidR="00E74D55" w:rsidRPr="5992EA01">
        <w:rPr>
          <w:rFonts w:ascii="Arial" w:hAnsi="Arial" w:cs="Arial"/>
        </w:rPr>
        <w:t xml:space="preserve">Forms will be reviewed </w:t>
      </w:r>
      <w:r w:rsidR="46BE8EE6" w:rsidRPr="5992EA01">
        <w:rPr>
          <w:rFonts w:ascii="Arial" w:hAnsi="Arial" w:cs="Arial"/>
        </w:rPr>
        <w:t>within</w:t>
      </w:r>
      <w:r w:rsidR="00E74D55" w:rsidRPr="5992EA01">
        <w:rPr>
          <w:rFonts w:ascii="Arial" w:hAnsi="Arial" w:cs="Arial"/>
        </w:rPr>
        <w:t xml:space="preserve"> 5 business days and will require an additional step via email requesting signature via DocuSign to authorize final approval.</w:t>
      </w:r>
    </w:p>
    <w:p w14:paraId="760E4960" w14:textId="4ACDB564" w:rsidR="004634F0" w:rsidRDefault="004634F0">
      <w:pPr>
        <w:rPr>
          <w:rFonts w:ascii="Arial" w:hAnsi="Arial" w:cs="Arial"/>
        </w:rPr>
      </w:pPr>
      <w:r w:rsidRPr="5992EA01">
        <w:rPr>
          <w:rFonts w:ascii="Arial" w:hAnsi="Arial" w:cs="Arial"/>
        </w:rPr>
        <w:t>If the provider has written documentation of their contract with the company or person that is contracted by a provider’s office to receive information or complete actions on their behalf, the unsigned UCare Provider NDA Attestation form can be submitted on behalf of the Provider. Documentation of the contract will be required within the DocuSign process</w:t>
      </w:r>
      <w:r w:rsidR="00914D42" w:rsidRPr="5992EA01">
        <w:rPr>
          <w:rFonts w:ascii="Arial" w:hAnsi="Arial" w:cs="Arial"/>
        </w:rPr>
        <w:t xml:space="preserve"> to authorize </w:t>
      </w:r>
      <w:r w:rsidR="0071305E" w:rsidRPr="5992EA01">
        <w:rPr>
          <w:rFonts w:ascii="Arial" w:hAnsi="Arial" w:cs="Arial"/>
        </w:rPr>
        <w:t>final approval</w:t>
      </w:r>
      <w:r w:rsidR="00B66678" w:rsidRPr="5992EA01">
        <w:rPr>
          <w:rFonts w:ascii="Arial" w:hAnsi="Arial" w:cs="Arial"/>
        </w:rPr>
        <w:t xml:space="preserve"> by </w:t>
      </w:r>
      <w:r w:rsidR="47822EDB" w:rsidRPr="5992EA01">
        <w:rPr>
          <w:rFonts w:ascii="Arial" w:hAnsi="Arial" w:cs="Arial"/>
        </w:rPr>
        <w:t>the owner</w:t>
      </w:r>
      <w:r w:rsidR="00573A12" w:rsidRPr="5992EA01">
        <w:rPr>
          <w:rFonts w:ascii="Arial" w:hAnsi="Arial" w:cs="Arial"/>
        </w:rPr>
        <w:t xml:space="preserve"> or signing authori</w:t>
      </w:r>
      <w:r w:rsidR="00A0711B" w:rsidRPr="5992EA01">
        <w:rPr>
          <w:rFonts w:ascii="Arial" w:hAnsi="Arial" w:cs="Arial"/>
        </w:rPr>
        <w:t xml:space="preserve">ty </w:t>
      </w:r>
      <w:r w:rsidR="009D7448" w:rsidRPr="5992EA01">
        <w:rPr>
          <w:rFonts w:ascii="Arial" w:hAnsi="Arial" w:cs="Arial"/>
        </w:rPr>
        <w:t xml:space="preserve">person. </w:t>
      </w:r>
    </w:p>
    <w:p w14:paraId="3B21FCE3" w14:textId="683AC1A5" w:rsidR="00E74D55" w:rsidRPr="0071305E" w:rsidRDefault="0071305E" w:rsidP="0071305E">
      <w:pPr>
        <w:rPr>
          <w:rFonts w:ascii="Arial" w:hAnsi="Arial" w:cs="Arial"/>
        </w:rPr>
      </w:pPr>
      <w:r>
        <w:rPr>
          <w:rFonts w:ascii="Arial" w:hAnsi="Arial" w:cs="Arial"/>
        </w:rPr>
        <w:t>Select</w:t>
      </w:r>
      <w:r w:rsidR="00E74D55">
        <w:rPr>
          <w:rFonts w:ascii="Arial" w:hAnsi="Arial" w:cs="Arial"/>
        </w:rPr>
        <w:t xml:space="preserve"> the appropriate Type of Intermediary for the request. Types of Intermediaries include: </w:t>
      </w:r>
    </w:p>
    <w:p w14:paraId="21EF62E3" w14:textId="26B49AC2" w:rsidR="00E74D55" w:rsidRPr="003D0299" w:rsidRDefault="00E74D55" w:rsidP="00E74D55">
      <w:pPr>
        <w:autoSpaceDE w:val="0"/>
        <w:autoSpaceDN w:val="0"/>
        <w:adjustRightInd w:val="0"/>
        <w:spacing w:after="0" w:line="240" w:lineRule="auto"/>
        <w:rPr>
          <w:rFonts w:ascii="Arial" w:hAnsi="Arial" w:cs="Arial"/>
          <w:color w:val="000000"/>
        </w:rPr>
      </w:pPr>
      <w:r w:rsidRPr="5992EA01">
        <w:rPr>
          <w:rFonts w:ascii="Arial" w:hAnsi="Arial" w:cs="Arial"/>
          <w:b/>
          <w:bCs/>
          <w:color w:val="000000" w:themeColor="text1"/>
        </w:rPr>
        <w:t>Full-Service Administrator (incudes contract negotiations)</w:t>
      </w:r>
      <w:r w:rsidRPr="5992EA01">
        <w:rPr>
          <w:rFonts w:ascii="Arial" w:hAnsi="Arial" w:cs="Arial"/>
          <w:color w:val="000000" w:themeColor="text1"/>
        </w:rPr>
        <w:t xml:space="preserve"> –</w:t>
      </w:r>
      <w:r w:rsidR="003E1DBF" w:rsidRPr="5992EA01">
        <w:rPr>
          <w:rFonts w:ascii="Arial" w:hAnsi="Arial" w:cs="Arial"/>
          <w:color w:val="000000" w:themeColor="text1"/>
        </w:rPr>
        <w:t xml:space="preserve"> </w:t>
      </w:r>
      <w:r w:rsidR="00783874" w:rsidRPr="5992EA01">
        <w:rPr>
          <w:rFonts w:ascii="Arial" w:hAnsi="Arial" w:cs="Arial"/>
          <w:color w:val="000000" w:themeColor="text1"/>
        </w:rPr>
        <w:t>If</w:t>
      </w:r>
      <w:r w:rsidR="003E1DBF" w:rsidRPr="5992EA01">
        <w:rPr>
          <w:rFonts w:ascii="Arial" w:hAnsi="Arial" w:cs="Arial"/>
          <w:color w:val="000000" w:themeColor="text1"/>
        </w:rPr>
        <w:t xml:space="preserve"> this box is checked, then the owner or signing authority will need to be sure to select </w:t>
      </w:r>
      <w:r w:rsidR="00FA71CF" w:rsidRPr="5992EA01">
        <w:rPr>
          <w:rFonts w:ascii="Arial" w:hAnsi="Arial" w:cs="Arial"/>
          <w:color w:val="000000" w:themeColor="text1"/>
        </w:rPr>
        <w:t xml:space="preserve">all levels of access </w:t>
      </w:r>
      <w:r w:rsidR="00471E73" w:rsidRPr="5992EA01">
        <w:rPr>
          <w:rFonts w:ascii="Arial" w:hAnsi="Arial" w:cs="Arial"/>
          <w:color w:val="000000" w:themeColor="text1"/>
        </w:rPr>
        <w:t xml:space="preserve">in </w:t>
      </w:r>
      <w:r w:rsidR="003E1DBF" w:rsidRPr="5992EA01">
        <w:rPr>
          <w:rFonts w:ascii="Arial" w:hAnsi="Arial" w:cs="Arial"/>
          <w:color w:val="000000" w:themeColor="text1"/>
        </w:rPr>
        <w:t>which the 3</w:t>
      </w:r>
      <w:r w:rsidR="003E1DBF" w:rsidRPr="5992EA01">
        <w:rPr>
          <w:rFonts w:ascii="Arial" w:hAnsi="Arial" w:cs="Arial"/>
          <w:color w:val="000000" w:themeColor="text1"/>
          <w:vertAlign w:val="superscript"/>
        </w:rPr>
        <w:t>rd</w:t>
      </w:r>
      <w:r w:rsidR="003E1DBF" w:rsidRPr="5992EA01">
        <w:rPr>
          <w:rFonts w:ascii="Arial" w:hAnsi="Arial" w:cs="Arial"/>
          <w:color w:val="000000" w:themeColor="text1"/>
        </w:rPr>
        <w:t xml:space="preserve"> party is authorized/allowed to work with UCare on their behalf. </w:t>
      </w:r>
      <w:r w:rsidRPr="5992EA01">
        <w:rPr>
          <w:rFonts w:ascii="Arial" w:hAnsi="Arial" w:cs="Arial"/>
          <w:color w:val="000000" w:themeColor="text1"/>
        </w:rPr>
        <w:t>Owner or signing authority gives the 3</w:t>
      </w:r>
      <w:r w:rsidRPr="5992EA01">
        <w:rPr>
          <w:rFonts w:ascii="Arial" w:hAnsi="Arial" w:cs="Arial"/>
          <w:color w:val="000000" w:themeColor="text1"/>
          <w:vertAlign w:val="superscript"/>
        </w:rPr>
        <w:t>rd</w:t>
      </w:r>
      <w:r w:rsidRPr="5992EA01">
        <w:rPr>
          <w:rFonts w:ascii="Arial" w:hAnsi="Arial" w:cs="Arial"/>
          <w:color w:val="000000" w:themeColor="text1"/>
        </w:rPr>
        <w:t xml:space="preserve"> party approval to do anything on their behalf. Contract negotiations, </w:t>
      </w:r>
      <w:bookmarkStart w:id="0" w:name="_Int_s9MZ5EV9"/>
      <w:r w:rsidRPr="5992EA01">
        <w:rPr>
          <w:rFonts w:ascii="Arial" w:hAnsi="Arial" w:cs="Arial"/>
          <w:color w:val="000000" w:themeColor="text1"/>
        </w:rPr>
        <w:t>credentialing</w:t>
      </w:r>
      <w:bookmarkEnd w:id="0"/>
      <w:r w:rsidRPr="5992EA01">
        <w:rPr>
          <w:rFonts w:ascii="Arial" w:hAnsi="Arial" w:cs="Arial"/>
          <w:color w:val="000000" w:themeColor="text1"/>
        </w:rPr>
        <w:t xml:space="preserve"> requests, calling PAC regarding claims, member/provider eligibility.</w:t>
      </w:r>
      <w:r w:rsidR="00815225" w:rsidRPr="5992EA01">
        <w:rPr>
          <w:rFonts w:ascii="Arial" w:hAnsi="Arial" w:cs="Arial"/>
          <w:color w:val="000000" w:themeColor="text1"/>
        </w:rPr>
        <w:t xml:space="preserve"> </w:t>
      </w:r>
    </w:p>
    <w:p w14:paraId="77B170CF" w14:textId="77777777" w:rsidR="00E74D55" w:rsidRPr="003D0299" w:rsidRDefault="00E74D55" w:rsidP="00E74D55">
      <w:pPr>
        <w:autoSpaceDE w:val="0"/>
        <w:autoSpaceDN w:val="0"/>
        <w:adjustRightInd w:val="0"/>
        <w:spacing w:after="0" w:line="240" w:lineRule="auto"/>
        <w:rPr>
          <w:rFonts w:ascii="Arial" w:hAnsi="Arial" w:cs="Arial"/>
          <w:b/>
          <w:bCs/>
          <w:color w:val="000000"/>
        </w:rPr>
      </w:pPr>
    </w:p>
    <w:p w14:paraId="6D41A6F0" w14:textId="0555B246" w:rsidR="00E74D55" w:rsidRDefault="00E74D55" w:rsidP="00E74D55">
      <w:pPr>
        <w:autoSpaceDE w:val="0"/>
        <w:autoSpaceDN w:val="0"/>
        <w:adjustRightInd w:val="0"/>
        <w:spacing w:after="0" w:line="240" w:lineRule="auto"/>
        <w:rPr>
          <w:rFonts w:ascii="Arial" w:hAnsi="Arial" w:cs="Arial"/>
          <w:color w:val="000000"/>
        </w:rPr>
      </w:pPr>
      <w:r w:rsidRPr="5992EA01">
        <w:rPr>
          <w:rFonts w:ascii="Arial" w:hAnsi="Arial" w:cs="Arial"/>
          <w:b/>
          <w:bCs/>
          <w:color w:val="000000" w:themeColor="text1"/>
        </w:rPr>
        <w:t>Partial Service Administrator (does not include contract negotiations)</w:t>
      </w:r>
      <w:r w:rsidRPr="5992EA01">
        <w:rPr>
          <w:rFonts w:ascii="Arial" w:hAnsi="Arial" w:cs="Arial"/>
          <w:color w:val="000000" w:themeColor="text1"/>
        </w:rPr>
        <w:t xml:space="preserve"> – </w:t>
      </w:r>
      <w:r w:rsidR="00783874" w:rsidRPr="5992EA01">
        <w:rPr>
          <w:rFonts w:ascii="Arial" w:hAnsi="Arial" w:cs="Arial"/>
          <w:color w:val="000000" w:themeColor="text1"/>
        </w:rPr>
        <w:t>I</w:t>
      </w:r>
      <w:r w:rsidRPr="5992EA01">
        <w:rPr>
          <w:rFonts w:ascii="Arial" w:hAnsi="Arial" w:cs="Arial"/>
          <w:color w:val="000000" w:themeColor="text1"/>
        </w:rPr>
        <w:t>f this box is checked, then the owner or signing authority will need to be sure to select 1 or more of the following to indicate which the 3</w:t>
      </w:r>
      <w:r w:rsidRPr="5992EA01">
        <w:rPr>
          <w:rFonts w:ascii="Arial" w:hAnsi="Arial" w:cs="Arial"/>
          <w:color w:val="000000" w:themeColor="text1"/>
          <w:vertAlign w:val="superscript"/>
        </w:rPr>
        <w:t>rd</w:t>
      </w:r>
      <w:r w:rsidRPr="5992EA01">
        <w:rPr>
          <w:rFonts w:ascii="Arial" w:hAnsi="Arial" w:cs="Arial"/>
          <w:color w:val="000000" w:themeColor="text1"/>
        </w:rPr>
        <w:t xml:space="preserve"> party is authorized/allowed to work with UCare on their behalf: </w:t>
      </w:r>
    </w:p>
    <w:p w14:paraId="05C3016A" w14:textId="77777777" w:rsidR="00E74D55" w:rsidRPr="003D0299" w:rsidRDefault="00E74D55" w:rsidP="00E74D55">
      <w:pPr>
        <w:autoSpaceDE w:val="0"/>
        <w:autoSpaceDN w:val="0"/>
        <w:adjustRightInd w:val="0"/>
        <w:spacing w:after="0" w:line="240" w:lineRule="auto"/>
        <w:rPr>
          <w:rFonts w:ascii="Arial" w:hAnsi="Arial" w:cs="Arial"/>
          <w:color w:val="000000"/>
        </w:rPr>
      </w:pPr>
    </w:p>
    <w:p w14:paraId="0AAE3B34" w14:textId="2C2BF623" w:rsidR="00E74D55" w:rsidRPr="003D0299" w:rsidRDefault="00E74D55" w:rsidP="00E74D55">
      <w:pPr>
        <w:autoSpaceDE w:val="0"/>
        <w:autoSpaceDN w:val="0"/>
        <w:adjustRightInd w:val="0"/>
        <w:spacing w:after="0" w:line="240" w:lineRule="auto"/>
        <w:rPr>
          <w:rFonts w:ascii="Arial" w:hAnsi="Arial" w:cs="Arial"/>
          <w:color w:val="000000"/>
        </w:rPr>
      </w:pPr>
      <w:r w:rsidRPr="003D0299">
        <w:rPr>
          <w:rFonts w:ascii="Arial" w:hAnsi="Arial" w:cs="Arial"/>
          <w:b/>
          <w:bCs/>
          <w:color w:val="000000"/>
        </w:rPr>
        <w:t>Pharmaceutical Company and Pharmaceutical Assistance Program</w:t>
      </w:r>
      <w:r w:rsidRPr="003D0299">
        <w:rPr>
          <w:rFonts w:ascii="Arial" w:hAnsi="Arial" w:cs="Arial"/>
          <w:color w:val="000000"/>
        </w:rPr>
        <w:t xml:space="preserve"> – </w:t>
      </w:r>
      <w:r w:rsidR="00783874">
        <w:rPr>
          <w:rFonts w:ascii="Arial" w:hAnsi="Arial" w:cs="Arial"/>
          <w:color w:val="000000"/>
        </w:rPr>
        <w:t>If this box is checked,</w:t>
      </w:r>
      <w:r w:rsidRPr="003D0299">
        <w:rPr>
          <w:rFonts w:ascii="Arial" w:hAnsi="Arial" w:cs="Arial"/>
          <w:color w:val="000000"/>
        </w:rPr>
        <w:t xml:space="preserve"> the drug companies or any drug assistance programs are calling about if a drug is covered on a member’s plan or to get any info on drug spend a member has used. If the 3</w:t>
      </w:r>
      <w:r w:rsidRPr="003D0299">
        <w:rPr>
          <w:rFonts w:ascii="Arial" w:hAnsi="Arial" w:cs="Arial"/>
          <w:color w:val="000000"/>
          <w:vertAlign w:val="superscript"/>
        </w:rPr>
        <w:t>rd</w:t>
      </w:r>
      <w:r w:rsidRPr="003D0299">
        <w:rPr>
          <w:rFonts w:ascii="Arial" w:hAnsi="Arial" w:cs="Arial"/>
          <w:color w:val="000000"/>
        </w:rPr>
        <w:t xml:space="preserve"> party is a pharmaceutical company or assistance company only, they would select either of these options and then in the 2</w:t>
      </w:r>
      <w:r w:rsidRPr="003D0299">
        <w:rPr>
          <w:rFonts w:ascii="Arial" w:hAnsi="Arial" w:cs="Arial"/>
          <w:color w:val="000000"/>
          <w:vertAlign w:val="superscript"/>
        </w:rPr>
        <w:t>nd</w:t>
      </w:r>
      <w:r w:rsidRPr="003D0299">
        <w:rPr>
          <w:rFonts w:ascii="Arial" w:hAnsi="Arial" w:cs="Arial"/>
          <w:color w:val="000000"/>
        </w:rPr>
        <w:t xml:space="preserve"> section they should be selecting member eligibility</w:t>
      </w:r>
      <w:r w:rsidR="00DA716B">
        <w:rPr>
          <w:rFonts w:ascii="Arial" w:hAnsi="Arial" w:cs="Arial"/>
          <w:color w:val="000000"/>
        </w:rPr>
        <w:t xml:space="preserve">, </w:t>
      </w:r>
      <w:r w:rsidRPr="003D0299">
        <w:rPr>
          <w:rFonts w:ascii="Arial" w:hAnsi="Arial" w:cs="Arial"/>
          <w:color w:val="000000"/>
        </w:rPr>
        <w:t>authorization</w:t>
      </w:r>
      <w:r w:rsidR="00DA716B">
        <w:rPr>
          <w:rFonts w:ascii="Arial" w:hAnsi="Arial" w:cs="Arial"/>
          <w:color w:val="000000"/>
        </w:rPr>
        <w:t xml:space="preserve"> and </w:t>
      </w:r>
      <w:r w:rsidR="00AF0096">
        <w:rPr>
          <w:rFonts w:ascii="Arial" w:hAnsi="Arial" w:cs="Arial"/>
          <w:color w:val="000000"/>
        </w:rPr>
        <w:t>claims/billing if needing assistance with prescription claims.</w:t>
      </w:r>
    </w:p>
    <w:p w14:paraId="579D07ED" w14:textId="534D1A2A" w:rsidR="00E74D55" w:rsidRDefault="00E74D55">
      <w:pPr>
        <w:rPr>
          <w:rFonts w:ascii="Arial" w:hAnsi="Arial" w:cs="Arial"/>
        </w:rPr>
      </w:pPr>
      <w:r>
        <w:rPr>
          <w:rFonts w:ascii="Arial" w:hAnsi="Arial" w:cs="Arial"/>
        </w:rPr>
        <w:t xml:space="preserve"> </w:t>
      </w:r>
    </w:p>
    <w:p w14:paraId="33F27793" w14:textId="6B01F8A0" w:rsidR="00E74D55" w:rsidRDefault="00E74D55">
      <w:pPr>
        <w:rPr>
          <w:rFonts w:ascii="Arial" w:hAnsi="Arial" w:cs="Arial"/>
        </w:rPr>
      </w:pPr>
      <w:r w:rsidRPr="5992EA01">
        <w:rPr>
          <w:rFonts w:ascii="Arial" w:hAnsi="Arial" w:cs="Arial"/>
          <w:b/>
          <w:bCs/>
        </w:rPr>
        <w:t>Levels of Access</w:t>
      </w:r>
      <w:r w:rsidRPr="5992EA01">
        <w:rPr>
          <w:rFonts w:ascii="Arial" w:hAnsi="Arial" w:cs="Arial"/>
        </w:rPr>
        <w:t xml:space="preserve"> </w:t>
      </w:r>
      <w:r w:rsidR="00AF064C" w:rsidRPr="5992EA01">
        <w:rPr>
          <w:rFonts w:ascii="Arial" w:hAnsi="Arial" w:cs="Arial"/>
        </w:rPr>
        <w:t>-</w:t>
      </w:r>
      <w:r w:rsidR="00783874" w:rsidRPr="5992EA01">
        <w:rPr>
          <w:rFonts w:ascii="Arial" w:hAnsi="Arial" w:cs="Arial"/>
        </w:rPr>
        <w:t xml:space="preserve"> Select</w:t>
      </w:r>
      <w:r w:rsidR="00AF064C" w:rsidRPr="5992EA01">
        <w:rPr>
          <w:rFonts w:ascii="Arial" w:hAnsi="Arial" w:cs="Arial"/>
        </w:rPr>
        <w:t xml:space="preserve"> </w:t>
      </w:r>
      <w:r w:rsidR="0087328D" w:rsidRPr="5992EA01">
        <w:rPr>
          <w:rFonts w:ascii="Arial" w:hAnsi="Arial" w:cs="Arial"/>
        </w:rPr>
        <w:t xml:space="preserve">levels </w:t>
      </w:r>
      <w:r w:rsidRPr="5992EA01">
        <w:rPr>
          <w:rFonts w:ascii="Arial" w:hAnsi="Arial" w:cs="Arial"/>
        </w:rPr>
        <w:t xml:space="preserve">being authorized to be released to the Intermediary. Any access not </w:t>
      </w:r>
      <w:r w:rsidR="324AAB69" w:rsidRPr="5992EA01">
        <w:rPr>
          <w:rFonts w:ascii="Arial" w:hAnsi="Arial" w:cs="Arial"/>
        </w:rPr>
        <w:t>selected</w:t>
      </w:r>
      <w:r w:rsidRPr="5992EA01">
        <w:rPr>
          <w:rFonts w:ascii="Arial" w:hAnsi="Arial" w:cs="Arial"/>
        </w:rPr>
        <w:t xml:space="preserve"> would result in inability </w:t>
      </w:r>
      <w:r w:rsidR="260C42B3" w:rsidRPr="5992EA01">
        <w:rPr>
          <w:rFonts w:ascii="Arial" w:hAnsi="Arial" w:cs="Arial"/>
        </w:rPr>
        <w:t>to release</w:t>
      </w:r>
      <w:r w:rsidRPr="5992EA01">
        <w:rPr>
          <w:rFonts w:ascii="Arial" w:hAnsi="Arial" w:cs="Arial"/>
        </w:rPr>
        <w:t xml:space="preserve"> information for levels. Levels of Access include: </w:t>
      </w:r>
    </w:p>
    <w:p w14:paraId="1D7F3D9F" w14:textId="06B5D086" w:rsidR="00E74D55" w:rsidRPr="00093B0A" w:rsidRDefault="00E74D55" w:rsidP="00E74D55">
      <w:pPr>
        <w:pStyle w:val="ListParagraph"/>
        <w:numPr>
          <w:ilvl w:val="0"/>
          <w:numId w:val="2"/>
        </w:numPr>
        <w:rPr>
          <w:rFonts w:ascii="Arial" w:hAnsi="Arial" w:cs="Arial"/>
        </w:rPr>
      </w:pPr>
      <w:r w:rsidRPr="00093B0A">
        <w:rPr>
          <w:rFonts w:ascii="Arial" w:hAnsi="Arial" w:cs="Arial"/>
        </w:rPr>
        <w:t>Appeals/Disputes – Appeal status, and decision of medical and drug appeals</w:t>
      </w:r>
      <w:r w:rsidR="00E45610">
        <w:rPr>
          <w:rFonts w:ascii="Arial" w:hAnsi="Arial" w:cs="Arial"/>
        </w:rPr>
        <w:t>.</w:t>
      </w:r>
      <w:r w:rsidRPr="00093B0A">
        <w:rPr>
          <w:rFonts w:ascii="Arial" w:hAnsi="Arial" w:cs="Arial"/>
          <w:noProof/>
        </w:rPr>
        <w:t xml:space="preserve"> </w:t>
      </w:r>
    </w:p>
    <w:p w14:paraId="356BAC58" w14:textId="7B15DBF2" w:rsidR="00E74D55" w:rsidRPr="00093B0A" w:rsidRDefault="00E74D55" w:rsidP="00E74D55">
      <w:pPr>
        <w:pStyle w:val="ListParagraph"/>
        <w:numPr>
          <w:ilvl w:val="0"/>
          <w:numId w:val="2"/>
        </w:numPr>
        <w:rPr>
          <w:rFonts w:ascii="Arial" w:hAnsi="Arial" w:cs="Arial"/>
        </w:rPr>
      </w:pPr>
      <w:r w:rsidRPr="00093B0A">
        <w:rPr>
          <w:rFonts w:ascii="Arial" w:hAnsi="Arial" w:cs="Arial"/>
        </w:rPr>
        <w:t>Banking/EFT/ERA/Remittance – Banking</w:t>
      </w:r>
      <w:r w:rsidR="00BF415D">
        <w:rPr>
          <w:rFonts w:ascii="Arial" w:hAnsi="Arial" w:cs="Arial"/>
        </w:rPr>
        <w:t xml:space="preserve"> - </w:t>
      </w:r>
      <w:r w:rsidRPr="00093B0A">
        <w:rPr>
          <w:rFonts w:ascii="Arial" w:hAnsi="Arial" w:cs="Arial"/>
        </w:rPr>
        <w:t>EFT/</w:t>
      </w:r>
      <w:r w:rsidR="00822E81" w:rsidRPr="00093B0A">
        <w:rPr>
          <w:rFonts w:ascii="Arial" w:hAnsi="Arial" w:cs="Arial"/>
        </w:rPr>
        <w:t>ERA</w:t>
      </w:r>
      <w:r w:rsidR="00BF415D">
        <w:rPr>
          <w:rFonts w:ascii="Arial" w:hAnsi="Arial" w:cs="Arial"/>
        </w:rPr>
        <w:t xml:space="preserve"> on file.</w:t>
      </w:r>
    </w:p>
    <w:p w14:paraId="10B47375" w14:textId="66D29D84" w:rsidR="00E74D55" w:rsidRPr="0087328D" w:rsidRDefault="00E74D55" w:rsidP="0087328D">
      <w:pPr>
        <w:pStyle w:val="ListParagraph"/>
        <w:numPr>
          <w:ilvl w:val="0"/>
          <w:numId w:val="2"/>
        </w:numPr>
        <w:rPr>
          <w:rFonts w:ascii="Arial" w:hAnsi="Arial" w:cs="Arial"/>
        </w:rPr>
      </w:pPr>
      <w:r w:rsidRPr="30689AB2">
        <w:rPr>
          <w:rFonts w:ascii="Arial" w:hAnsi="Arial" w:cs="Arial"/>
        </w:rPr>
        <w:t xml:space="preserve">Claims/Billing – </w:t>
      </w:r>
      <w:r w:rsidR="001C4CBA" w:rsidRPr="30689AB2">
        <w:rPr>
          <w:rFonts w:ascii="Arial" w:hAnsi="Arial" w:cs="Arial"/>
        </w:rPr>
        <w:t>Medical</w:t>
      </w:r>
      <w:r w:rsidRPr="30689AB2">
        <w:rPr>
          <w:rFonts w:ascii="Arial" w:hAnsi="Arial" w:cs="Arial"/>
        </w:rPr>
        <w:t xml:space="preserve"> claims status, payments and billing pay to details</w:t>
      </w:r>
      <w:r w:rsidR="0087328D" w:rsidRPr="30689AB2">
        <w:rPr>
          <w:rFonts w:ascii="Arial" w:hAnsi="Arial" w:cs="Arial"/>
        </w:rPr>
        <w:t xml:space="preserve">. </w:t>
      </w:r>
      <w:r w:rsidRPr="30689AB2">
        <w:rPr>
          <w:rFonts w:ascii="Arial" w:hAnsi="Arial" w:cs="Arial"/>
          <w:i/>
          <w:iCs/>
        </w:rPr>
        <w:t>In order to release claims details</w:t>
      </w:r>
      <w:r w:rsidR="00A40109" w:rsidRPr="30689AB2">
        <w:rPr>
          <w:rFonts w:ascii="Arial" w:hAnsi="Arial" w:cs="Arial"/>
          <w:i/>
          <w:iCs/>
        </w:rPr>
        <w:t xml:space="preserve"> </w:t>
      </w:r>
      <w:r w:rsidRPr="30689AB2">
        <w:rPr>
          <w:rFonts w:ascii="Arial" w:hAnsi="Arial" w:cs="Arial"/>
          <w:i/>
          <w:iCs/>
        </w:rPr>
        <w:t xml:space="preserve">Member Eligibility must also be </w:t>
      </w:r>
      <w:r w:rsidR="001C4E6A" w:rsidRPr="30689AB2">
        <w:rPr>
          <w:rFonts w:ascii="Arial" w:hAnsi="Arial" w:cs="Arial"/>
          <w:i/>
          <w:iCs/>
        </w:rPr>
        <w:t>selected</w:t>
      </w:r>
      <w:r w:rsidR="00A40109" w:rsidRPr="30689AB2">
        <w:rPr>
          <w:rFonts w:ascii="Arial" w:hAnsi="Arial" w:cs="Arial"/>
          <w:i/>
          <w:iCs/>
        </w:rPr>
        <w:t>.</w:t>
      </w:r>
    </w:p>
    <w:p w14:paraId="75BE0A52" w14:textId="60935E59" w:rsidR="00E74D55" w:rsidRPr="00093B0A" w:rsidRDefault="00E74D55" w:rsidP="00E74D55">
      <w:pPr>
        <w:pStyle w:val="ListParagraph"/>
        <w:numPr>
          <w:ilvl w:val="0"/>
          <w:numId w:val="2"/>
        </w:numPr>
        <w:rPr>
          <w:rFonts w:ascii="Arial" w:hAnsi="Arial" w:cs="Arial"/>
        </w:rPr>
      </w:pPr>
      <w:r w:rsidRPr="5992EA01">
        <w:rPr>
          <w:rFonts w:ascii="Arial" w:hAnsi="Arial" w:cs="Arial"/>
        </w:rPr>
        <w:t>Contracting/Fee Schedule –</w:t>
      </w:r>
      <w:r w:rsidR="0056399E" w:rsidRPr="5992EA01">
        <w:rPr>
          <w:rFonts w:ascii="Arial" w:hAnsi="Arial" w:cs="Arial"/>
        </w:rPr>
        <w:t xml:space="preserve"> C</w:t>
      </w:r>
      <w:r w:rsidRPr="5992EA01">
        <w:rPr>
          <w:rFonts w:ascii="Arial" w:hAnsi="Arial" w:cs="Arial"/>
        </w:rPr>
        <w:t>ontract</w:t>
      </w:r>
      <w:r w:rsidR="0056399E" w:rsidRPr="5992EA01">
        <w:rPr>
          <w:rFonts w:ascii="Arial" w:hAnsi="Arial" w:cs="Arial"/>
        </w:rPr>
        <w:t xml:space="preserve"> details</w:t>
      </w:r>
      <w:r w:rsidRPr="5992EA01">
        <w:rPr>
          <w:rFonts w:ascii="Arial" w:hAnsi="Arial" w:cs="Arial"/>
        </w:rPr>
        <w:t xml:space="preserve">, </w:t>
      </w:r>
      <w:r w:rsidR="0056399E" w:rsidRPr="5992EA01">
        <w:rPr>
          <w:rFonts w:ascii="Arial" w:hAnsi="Arial" w:cs="Arial"/>
        </w:rPr>
        <w:t>and f</w:t>
      </w:r>
      <w:r w:rsidRPr="5992EA01">
        <w:rPr>
          <w:rFonts w:ascii="Arial" w:hAnsi="Arial" w:cs="Arial"/>
        </w:rPr>
        <w:t xml:space="preserve">ee </w:t>
      </w:r>
      <w:r w:rsidR="0056399E" w:rsidRPr="5992EA01">
        <w:rPr>
          <w:rFonts w:ascii="Arial" w:hAnsi="Arial" w:cs="Arial"/>
        </w:rPr>
        <w:t>s</w:t>
      </w:r>
      <w:r w:rsidRPr="5992EA01">
        <w:rPr>
          <w:rFonts w:ascii="Arial" w:hAnsi="Arial" w:cs="Arial"/>
        </w:rPr>
        <w:t>chedule in relation to contracted rates</w:t>
      </w:r>
      <w:r w:rsidR="0056399E" w:rsidRPr="5992EA01">
        <w:rPr>
          <w:rFonts w:ascii="Arial" w:hAnsi="Arial" w:cs="Arial"/>
        </w:rPr>
        <w:t>.</w:t>
      </w:r>
    </w:p>
    <w:p w14:paraId="169EDC2F" w14:textId="666D6CF1" w:rsidR="00E74D55" w:rsidRPr="00093B0A" w:rsidRDefault="00E74D55" w:rsidP="00E74D55">
      <w:pPr>
        <w:pStyle w:val="ListParagraph"/>
        <w:numPr>
          <w:ilvl w:val="0"/>
          <w:numId w:val="2"/>
        </w:numPr>
        <w:rPr>
          <w:rFonts w:ascii="Arial" w:hAnsi="Arial" w:cs="Arial"/>
        </w:rPr>
      </w:pPr>
      <w:r w:rsidRPr="00093B0A">
        <w:rPr>
          <w:rFonts w:ascii="Arial" w:hAnsi="Arial" w:cs="Arial"/>
        </w:rPr>
        <w:t xml:space="preserve">Credentialing – </w:t>
      </w:r>
      <w:r w:rsidR="0056399E">
        <w:rPr>
          <w:rFonts w:ascii="Arial" w:hAnsi="Arial" w:cs="Arial"/>
        </w:rPr>
        <w:t>Provider</w:t>
      </w:r>
      <w:r w:rsidRPr="00093B0A">
        <w:rPr>
          <w:rFonts w:ascii="Arial" w:hAnsi="Arial" w:cs="Arial"/>
        </w:rPr>
        <w:t xml:space="preserve"> and </w:t>
      </w:r>
      <w:r w:rsidR="0056399E">
        <w:rPr>
          <w:rFonts w:ascii="Arial" w:hAnsi="Arial" w:cs="Arial"/>
        </w:rPr>
        <w:t>P</w:t>
      </w:r>
      <w:r w:rsidRPr="00093B0A">
        <w:rPr>
          <w:rFonts w:ascii="Arial" w:hAnsi="Arial" w:cs="Arial"/>
        </w:rPr>
        <w:t>ractitioner credentialing and updates</w:t>
      </w:r>
      <w:r w:rsidR="00BF46F4">
        <w:rPr>
          <w:rFonts w:ascii="Arial" w:hAnsi="Arial" w:cs="Arial"/>
        </w:rPr>
        <w:t>.</w:t>
      </w:r>
    </w:p>
    <w:p w14:paraId="6771BC3B" w14:textId="03012BBD" w:rsidR="00E74D55" w:rsidRPr="00093B0A" w:rsidRDefault="00E74D55" w:rsidP="00E74D55">
      <w:pPr>
        <w:pStyle w:val="ListParagraph"/>
        <w:numPr>
          <w:ilvl w:val="0"/>
          <w:numId w:val="2"/>
        </w:numPr>
        <w:rPr>
          <w:rFonts w:ascii="Arial" w:hAnsi="Arial" w:cs="Arial"/>
        </w:rPr>
      </w:pPr>
      <w:r w:rsidRPr="00093B0A">
        <w:rPr>
          <w:rFonts w:ascii="Arial" w:hAnsi="Arial" w:cs="Arial"/>
        </w:rPr>
        <w:t xml:space="preserve">Financial Reporting – </w:t>
      </w:r>
      <w:r w:rsidR="00BF46F4">
        <w:rPr>
          <w:rFonts w:ascii="Arial" w:hAnsi="Arial" w:cs="Arial"/>
        </w:rPr>
        <w:t>Financial</w:t>
      </w:r>
      <w:r w:rsidRPr="00093B0A">
        <w:rPr>
          <w:rFonts w:ascii="Arial" w:hAnsi="Arial" w:cs="Arial"/>
        </w:rPr>
        <w:t xml:space="preserve"> reporting </w:t>
      </w:r>
      <w:r w:rsidR="00BF46F4">
        <w:rPr>
          <w:rFonts w:ascii="Arial" w:hAnsi="Arial" w:cs="Arial"/>
        </w:rPr>
        <w:t xml:space="preserve">and details on Financial Reporting Officer. </w:t>
      </w:r>
    </w:p>
    <w:p w14:paraId="114F1660" w14:textId="77967B43" w:rsidR="00E74D55" w:rsidRPr="00093B0A" w:rsidRDefault="00E74D55" w:rsidP="00E74D55">
      <w:pPr>
        <w:pStyle w:val="ListParagraph"/>
        <w:numPr>
          <w:ilvl w:val="0"/>
          <w:numId w:val="2"/>
        </w:numPr>
        <w:rPr>
          <w:rFonts w:ascii="Arial" w:hAnsi="Arial" w:cs="Arial"/>
        </w:rPr>
      </w:pPr>
      <w:r w:rsidRPr="00093B0A">
        <w:rPr>
          <w:rFonts w:ascii="Arial" w:hAnsi="Arial" w:cs="Arial"/>
        </w:rPr>
        <w:t>Provider Demographic changes –</w:t>
      </w:r>
      <w:r w:rsidR="00BF415D">
        <w:rPr>
          <w:rFonts w:ascii="Arial" w:hAnsi="Arial" w:cs="Arial"/>
        </w:rPr>
        <w:t xml:space="preserve"> </w:t>
      </w:r>
      <w:r w:rsidRPr="00093B0A">
        <w:rPr>
          <w:rFonts w:ascii="Arial" w:hAnsi="Arial" w:cs="Arial"/>
        </w:rPr>
        <w:t>Provider demographic updates/changes</w:t>
      </w:r>
      <w:r w:rsidR="00E45610">
        <w:rPr>
          <w:rFonts w:ascii="Arial" w:hAnsi="Arial" w:cs="Arial"/>
        </w:rPr>
        <w:t>.</w:t>
      </w:r>
    </w:p>
    <w:p w14:paraId="221A2CC8" w14:textId="7641D9E8" w:rsidR="00E74D55" w:rsidRPr="00093B0A" w:rsidRDefault="00E74D55" w:rsidP="00E74D55">
      <w:pPr>
        <w:pStyle w:val="ListParagraph"/>
        <w:numPr>
          <w:ilvl w:val="0"/>
          <w:numId w:val="2"/>
        </w:numPr>
        <w:rPr>
          <w:rFonts w:ascii="Arial" w:hAnsi="Arial" w:cs="Arial"/>
        </w:rPr>
      </w:pPr>
      <w:r w:rsidRPr="00093B0A">
        <w:rPr>
          <w:rFonts w:ascii="Arial" w:hAnsi="Arial" w:cs="Arial"/>
        </w:rPr>
        <w:lastRenderedPageBreak/>
        <w:t>Member Authorization –</w:t>
      </w:r>
      <w:r w:rsidR="004F6AE7">
        <w:rPr>
          <w:rFonts w:ascii="Arial" w:hAnsi="Arial" w:cs="Arial"/>
        </w:rPr>
        <w:t xml:space="preserve"> </w:t>
      </w:r>
      <w:r w:rsidRPr="00093B0A">
        <w:rPr>
          <w:rFonts w:ascii="Arial" w:hAnsi="Arial" w:cs="Arial"/>
        </w:rPr>
        <w:t>Prior Authorization status and decisions</w:t>
      </w:r>
      <w:r w:rsidR="00E45610">
        <w:rPr>
          <w:rFonts w:ascii="Arial" w:hAnsi="Arial" w:cs="Arial"/>
        </w:rPr>
        <w:t>.</w:t>
      </w:r>
    </w:p>
    <w:p w14:paraId="512A1F3F" w14:textId="50F6515A" w:rsidR="00B8561E" w:rsidRDefault="00E74D55" w:rsidP="00E977AE">
      <w:pPr>
        <w:pStyle w:val="ListParagraph"/>
        <w:numPr>
          <w:ilvl w:val="0"/>
          <w:numId w:val="2"/>
        </w:numPr>
        <w:rPr>
          <w:rFonts w:ascii="Arial" w:hAnsi="Arial" w:cs="Arial"/>
        </w:rPr>
      </w:pPr>
      <w:r w:rsidRPr="00093B0A">
        <w:rPr>
          <w:rFonts w:ascii="Arial" w:hAnsi="Arial" w:cs="Arial"/>
        </w:rPr>
        <w:t>Member Eligibility</w:t>
      </w:r>
      <w:r w:rsidRPr="003D0299">
        <w:rPr>
          <w:rFonts w:ascii="Arial" w:hAnsi="Arial" w:cs="Arial"/>
        </w:rPr>
        <w:t xml:space="preserve"> –</w:t>
      </w:r>
      <w:r w:rsidR="000B48BD">
        <w:rPr>
          <w:rFonts w:ascii="Arial" w:hAnsi="Arial" w:cs="Arial"/>
        </w:rPr>
        <w:t xml:space="preserve"> Member </w:t>
      </w:r>
      <w:r w:rsidRPr="003D0299">
        <w:rPr>
          <w:rFonts w:ascii="Arial" w:hAnsi="Arial" w:cs="Arial"/>
        </w:rPr>
        <w:t>eligibility</w:t>
      </w:r>
      <w:r w:rsidR="008F65CA">
        <w:rPr>
          <w:rFonts w:ascii="Arial" w:hAnsi="Arial" w:cs="Arial"/>
        </w:rPr>
        <w:t>, n</w:t>
      </w:r>
      <w:r w:rsidR="008F65CA" w:rsidRPr="008F65CA">
        <w:rPr>
          <w:rFonts w:ascii="Arial" w:hAnsi="Arial" w:cs="Arial"/>
        </w:rPr>
        <w:t xml:space="preserve">etwork, </w:t>
      </w:r>
      <w:r w:rsidR="008F65CA">
        <w:rPr>
          <w:rFonts w:ascii="Arial" w:hAnsi="Arial" w:cs="Arial"/>
        </w:rPr>
        <w:t>b</w:t>
      </w:r>
      <w:r w:rsidR="008F65CA" w:rsidRPr="008F65CA">
        <w:rPr>
          <w:rFonts w:ascii="Arial" w:hAnsi="Arial" w:cs="Arial"/>
        </w:rPr>
        <w:t xml:space="preserve">enefits including </w:t>
      </w:r>
      <w:r w:rsidR="008F65CA">
        <w:rPr>
          <w:rFonts w:ascii="Arial" w:hAnsi="Arial" w:cs="Arial"/>
        </w:rPr>
        <w:t>s</w:t>
      </w:r>
      <w:r w:rsidR="008F65CA" w:rsidRPr="008F65CA">
        <w:rPr>
          <w:rFonts w:ascii="Arial" w:hAnsi="Arial" w:cs="Arial"/>
        </w:rPr>
        <w:t xml:space="preserve">ame and </w:t>
      </w:r>
      <w:r w:rsidR="008F65CA">
        <w:rPr>
          <w:rFonts w:ascii="Arial" w:hAnsi="Arial" w:cs="Arial"/>
        </w:rPr>
        <w:t>s</w:t>
      </w:r>
      <w:r w:rsidR="008F65CA" w:rsidRPr="008F65CA">
        <w:rPr>
          <w:rFonts w:ascii="Arial" w:hAnsi="Arial" w:cs="Arial"/>
        </w:rPr>
        <w:t xml:space="preserve">imilar (history of previous codes billed for </w:t>
      </w:r>
      <w:r w:rsidR="00335AB2">
        <w:rPr>
          <w:rFonts w:ascii="Arial" w:hAnsi="Arial" w:cs="Arial"/>
        </w:rPr>
        <w:t>b</w:t>
      </w:r>
      <w:r w:rsidR="008F65CA" w:rsidRPr="008F65CA">
        <w:rPr>
          <w:rFonts w:ascii="Arial" w:hAnsi="Arial" w:cs="Arial"/>
        </w:rPr>
        <w:t>enefit inquiries</w:t>
      </w:r>
      <w:r w:rsidR="004C7502">
        <w:rPr>
          <w:rFonts w:ascii="Arial" w:hAnsi="Arial" w:cs="Arial"/>
        </w:rPr>
        <w:t>).</w:t>
      </w:r>
      <w:r w:rsidR="004C7502" w:rsidRPr="00BF415D">
        <w:rPr>
          <w:rFonts w:ascii="Arial" w:hAnsi="Arial" w:cs="Arial"/>
          <w:b/>
          <w:bCs/>
        </w:rPr>
        <w:t xml:space="preserve"> </w:t>
      </w:r>
      <w:r w:rsidR="00B11C22" w:rsidRPr="00C40CBF">
        <w:rPr>
          <w:rFonts w:ascii="Arial" w:hAnsi="Arial" w:cs="Arial"/>
          <w:i/>
          <w:iCs/>
        </w:rPr>
        <w:t>In order to release member’s claims details</w:t>
      </w:r>
      <w:r w:rsidR="00BF415D" w:rsidRPr="00C40CBF">
        <w:rPr>
          <w:rFonts w:ascii="Arial" w:hAnsi="Arial" w:cs="Arial"/>
          <w:i/>
          <w:iCs/>
        </w:rPr>
        <w:t xml:space="preserve">, Claims/Billing must also be selected. </w:t>
      </w:r>
    </w:p>
    <w:p w14:paraId="59E59302" w14:textId="77777777" w:rsidR="00DA4DEE" w:rsidRDefault="00E977AE" w:rsidP="00E74D55">
      <w:pPr>
        <w:rPr>
          <w:rFonts w:ascii="Arial" w:hAnsi="Arial" w:cs="Arial"/>
        </w:rPr>
      </w:pPr>
      <w:r w:rsidRPr="5992EA01">
        <w:rPr>
          <w:rFonts w:ascii="Arial" w:hAnsi="Arial" w:cs="Arial"/>
        </w:rPr>
        <w:t xml:space="preserve">Complete the appropriate option regarding the Intermediary, completing </w:t>
      </w:r>
      <w:r w:rsidR="00C507CB" w:rsidRPr="5992EA01">
        <w:rPr>
          <w:rFonts w:ascii="Arial" w:hAnsi="Arial" w:cs="Arial"/>
        </w:rPr>
        <w:t xml:space="preserve">one </w:t>
      </w:r>
      <w:r w:rsidRPr="5992EA01">
        <w:rPr>
          <w:rFonts w:ascii="Arial" w:hAnsi="Arial" w:cs="Arial"/>
        </w:rPr>
        <w:t xml:space="preserve">of the </w:t>
      </w:r>
      <w:r w:rsidR="00C6559E" w:rsidRPr="5992EA01">
        <w:rPr>
          <w:rFonts w:ascii="Arial" w:hAnsi="Arial" w:cs="Arial"/>
        </w:rPr>
        <w:t>following options:</w:t>
      </w:r>
    </w:p>
    <w:p w14:paraId="1048228C" w14:textId="5EC580A8" w:rsidR="00E74D55" w:rsidRDefault="001D10BF" w:rsidP="00E74D55">
      <w:pPr>
        <w:rPr>
          <w:rFonts w:ascii="Arial" w:hAnsi="Arial" w:cs="Arial"/>
        </w:rPr>
      </w:pPr>
      <w:r w:rsidRPr="5992EA01">
        <w:rPr>
          <w:rFonts w:ascii="Arial" w:hAnsi="Arial" w:cs="Arial"/>
          <w:b/>
          <w:bCs/>
        </w:rPr>
        <w:t>Adding new Intermediary</w:t>
      </w:r>
      <w:r w:rsidR="00E74D55" w:rsidRPr="5992EA01">
        <w:rPr>
          <w:rFonts w:ascii="Arial" w:hAnsi="Arial" w:cs="Arial"/>
        </w:rPr>
        <w:t xml:space="preserve"> – When adding a new company or person that is contracted by a provider’s office to receive information or complete </w:t>
      </w:r>
      <w:bookmarkStart w:id="1" w:name="_Int_ZMDtlkgl"/>
      <w:r w:rsidR="00E74D55" w:rsidRPr="5992EA01">
        <w:rPr>
          <w:rFonts w:ascii="Arial" w:hAnsi="Arial" w:cs="Arial"/>
        </w:rPr>
        <w:t>actions</w:t>
      </w:r>
      <w:bookmarkEnd w:id="1"/>
      <w:r w:rsidR="00E74D55" w:rsidRPr="5992EA01">
        <w:rPr>
          <w:rFonts w:ascii="Arial" w:hAnsi="Arial" w:cs="Arial"/>
        </w:rPr>
        <w:t xml:space="preserve"> on their behalf, this </w:t>
      </w:r>
      <w:r w:rsidR="59703D23" w:rsidRPr="5992EA01">
        <w:rPr>
          <w:rFonts w:ascii="Arial" w:hAnsi="Arial" w:cs="Arial"/>
        </w:rPr>
        <w:t>section</w:t>
      </w:r>
      <w:r w:rsidR="00E74D55" w:rsidRPr="5992EA01">
        <w:rPr>
          <w:rFonts w:ascii="Arial" w:hAnsi="Arial" w:cs="Arial"/>
        </w:rPr>
        <w:t xml:space="preserve"> must be completed for review. Providers may have more than on</w:t>
      </w:r>
      <w:r w:rsidR="00656039" w:rsidRPr="5992EA01">
        <w:rPr>
          <w:rFonts w:ascii="Arial" w:hAnsi="Arial" w:cs="Arial"/>
        </w:rPr>
        <w:t>e</w:t>
      </w:r>
      <w:r w:rsidR="00E74D55" w:rsidRPr="5992EA01">
        <w:rPr>
          <w:rFonts w:ascii="Arial" w:hAnsi="Arial" w:cs="Arial"/>
        </w:rPr>
        <w:t xml:space="preserve"> intermediary.</w:t>
      </w:r>
      <w:r w:rsidRPr="5992EA01">
        <w:rPr>
          <w:rFonts w:ascii="Arial" w:hAnsi="Arial" w:cs="Arial"/>
        </w:rPr>
        <w:t xml:space="preserve"> Only one Intermediary request can be requested per form.</w:t>
      </w:r>
    </w:p>
    <w:p w14:paraId="76BBC8EC" w14:textId="3EC13A58" w:rsidR="001D10BF" w:rsidRDefault="001D10BF" w:rsidP="00E74D55">
      <w:pPr>
        <w:rPr>
          <w:rFonts w:ascii="Arial" w:hAnsi="Arial" w:cs="Arial"/>
        </w:rPr>
      </w:pPr>
      <w:r w:rsidRPr="30689AB2">
        <w:rPr>
          <w:rFonts w:ascii="Arial" w:hAnsi="Arial" w:cs="Arial"/>
          <w:b/>
          <w:bCs/>
        </w:rPr>
        <w:t>Termination of Intermediary</w:t>
      </w:r>
      <w:r w:rsidRPr="30689AB2">
        <w:rPr>
          <w:rFonts w:ascii="Arial" w:hAnsi="Arial" w:cs="Arial"/>
        </w:rPr>
        <w:t xml:space="preserve"> – When terminating authorization to release information to a current company or person that is contracted by a provider’s office to receive information or complete actions on their behalf, this </w:t>
      </w:r>
      <w:r w:rsidR="0C49354C" w:rsidRPr="30689AB2">
        <w:rPr>
          <w:rFonts w:ascii="Arial" w:hAnsi="Arial" w:cs="Arial"/>
        </w:rPr>
        <w:t>section</w:t>
      </w:r>
      <w:r w:rsidRPr="30689AB2">
        <w:rPr>
          <w:rFonts w:ascii="Arial" w:hAnsi="Arial" w:cs="Arial"/>
        </w:rPr>
        <w:t xml:space="preserve"> would need to be completed for review. </w:t>
      </w:r>
    </w:p>
    <w:p w14:paraId="16C267BB" w14:textId="7DA26107" w:rsidR="00E74D55" w:rsidRDefault="00E74D55" w:rsidP="00E74D55">
      <w:pPr>
        <w:rPr>
          <w:rFonts w:ascii="Arial" w:hAnsi="Arial" w:cs="Arial"/>
        </w:rPr>
      </w:pPr>
      <w:r w:rsidRPr="30689AB2">
        <w:rPr>
          <w:rFonts w:ascii="Arial" w:hAnsi="Arial" w:cs="Arial"/>
          <w:b/>
          <w:bCs/>
        </w:rPr>
        <w:t>Update Intermediary on file</w:t>
      </w:r>
      <w:r w:rsidRPr="30689AB2">
        <w:rPr>
          <w:rFonts w:ascii="Arial" w:hAnsi="Arial" w:cs="Arial"/>
        </w:rPr>
        <w:t xml:space="preserve"> – When </w:t>
      </w:r>
      <w:r w:rsidR="001D10BF" w:rsidRPr="30689AB2">
        <w:rPr>
          <w:rFonts w:ascii="Arial" w:hAnsi="Arial" w:cs="Arial"/>
        </w:rPr>
        <w:t xml:space="preserve">a release for a company or person that is contracted by a provider’s office to receive information or complete actions on their behalf is already on file with UCare requiring changes, this </w:t>
      </w:r>
      <w:r w:rsidR="0DAB61C9" w:rsidRPr="30689AB2">
        <w:rPr>
          <w:rFonts w:ascii="Arial" w:hAnsi="Arial" w:cs="Arial"/>
        </w:rPr>
        <w:t>section</w:t>
      </w:r>
      <w:r w:rsidR="001D10BF" w:rsidRPr="30689AB2">
        <w:rPr>
          <w:rFonts w:ascii="Arial" w:hAnsi="Arial" w:cs="Arial"/>
        </w:rPr>
        <w:t xml:space="preserve"> must be completed for review.</w:t>
      </w:r>
    </w:p>
    <w:p w14:paraId="03DD7B51" w14:textId="193ECD48" w:rsidR="001D10BF" w:rsidRPr="00B1108C" w:rsidRDefault="00783874" w:rsidP="00E74D55">
      <w:pPr>
        <w:rPr>
          <w:rFonts w:ascii="Arial" w:hAnsi="Arial" w:cs="Arial"/>
        </w:rPr>
      </w:pPr>
      <w:r>
        <w:rPr>
          <w:rFonts w:ascii="Arial" w:hAnsi="Arial" w:cs="Arial"/>
        </w:rPr>
        <w:t xml:space="preserve">Complete signature table leaving the form unsigned before submitting for review: </w:t>
      </w:r>
    </w:p>
    <w:p w14:paraId="0ED403C4" w14:textId="76F92B4F" w:rsidR="001D10BF" w:rsidRPr="00B1108C" w:rsidRDefault="001D10BF" w:rsidP="001D10BF">
      <w:pPr>
        <w:pStyle w:val="Default"/>
        <w:rPr>
          <w:sz w:val="22"/>
          <w:szCs w:val="22"/>
        </w:rPr>
      </w:pPr>
      <w:r w:rsidRPr="7BCEEA9D">
        <w:rPr>
          <w:rFonts w:ascii="Arial" w:hAnsi="Arial" w:cs="Arial"/>
          <w:b/>
          <w:bCs/>
          <w:sz w:val="22"/>
          <w:szCs w:val="22"/>
        </w:rPr>
        <w:t>Provider Attestation Statement table</w:t>
      </w:r>
      <w:r w:rsidRPr="7BCEEA9D">
        <w:rPr>
          <w:rFonts w:ascii="Arial" w:hAnsi="Arial" w:cs="Arial"/>
          <w:sz w:val="22"/>
          <w:szCs w:val="22"/>
        </w:rPr>
        <w:t xml:space="preserve"> – All requests must have this </w:t>
      </w:r>
      <w:r w:rsidR="38C6E441" w:rsidRPr="7BCEEA9D">
        <w:rPr>
          <w:rFonts w:ascii="Arial" w:hAnsi="Arial" w:cs="Arial"/>
          <w:sz w:val="22"/>
          <w:szCs w:val="22"/>
        </w:rPr>
        <w:t>section</w:t>
      </w:r>
      <w:r w:rsidRPr="7BCEEA9D">
        <w:rPr>
          <w:rFonts w:ascii="Arial" w:hAnsi="Arial" w:cs="Arial"/>
          <w:sz w:val="22"/>
          <w:szCs w:val="22"/>
        </w:rPr>
        <w:t xml:space="preserve"> completed for submission, with the exception of the signature (</w:t>
      </w:r>
      <w:r w:rsidRPr="7BCEEA9D">
        <w:rPr>
          <w:rFonts w:ascii="Arial" w:hAnsi="Arial" w:cs="Arial"/>
          <w:i/>
          <w:iCs/>
          <w:sz w:val="22"/>
          <w:szCs w:val="22"/>
        </w:rPr>
        <w:t xml:space="preserve">If Owner is not signing, PRINT the name of the individual with signing authority, otherwise leave this field </w:t>
      </w:r>
      <w:r w:rsidR="459ABC17" w:rsidRPr="7BCEEA9D">
        <w:rPr>
          <w:rFonts w:ascii="Arial" w:hAnsi="Arial" w:cs="Arial"/>
          <w:i/>
          <w:iCs/>
          <w:sz w:val="22"/>
          <w:szCs w:val="22"/>
        </w:rPr>
        <w:t>blank. This</w:t>
      </w:r>
      <w:r w:rsidRPr="7BCEEA9D">
        <w:rPr>
          <w:rFonts w:ascii="Arial" w:hAnsi="Arial" w:cs="Arial"/>
          <w:i/>
          <w:iCs/>
          <w:sz w:val="22"/>
          <w:szCs w:val="22"/>
        </w:rPr>
        <w:t xml:space="preserve"> is not the third-party signature; this is </w:t>
      </w:r>
      <w:r w:rsidR="794B3061" w:rsidRPr="7BCEEA9D">
        <w:rPr>
          <w:rFonts w:ascii="Arial" w:hAnsi="Arial" w:cs="Arial"/>
          <w:i/>
          <w:iCs/>
          <w:sz w:val="22"/>
          <w:szCs w:val="22"/>
        </w:rPr>
        <w:t xml:space="preserve">the </w:t>
      </w:r>
      <w:r w:rsidRPr="7BCEEA9D">
        <w:rPr>
          <w:rFonts w:ascii="Arial" w:hAnsi="Arial" w:cs="Arial"/>
          <w:i/>
          <w:iCs/>
          <w:sz w:val="22"/>
          <w:szCs w:val="22"/>
        </w:rPr>
        <w:t>owner or authorized signing party</w:t>
      </w:r>
      <w:r w:rsidRPr="7BCEEA9D">
        <w:rPr>
          <w:rFonts w:ascii="Arial" w:hAnsi="Arial" w:cs="Arial"/>
          <w:sz w:val="22"/>
          <w:szCs w:val="22"/>
        </w:rPr>
        <w:t>).</w:t>
      </w:r>
      <w:r w:rsidRPr="7BCEEA9D">
        <w:rPr>
          <w:sz w:val="22"/>
          <w:szCs w:val="22"/>
        </w:rPr>
        <w:t xml:space="preserve"> </w:t>
      </w:r>
    </w:p>
    <w:p w14:paraId="01E6A2AD" w14:textId="2F7A54FD" w:rsidR="001D10BF" w:rsidRPr="00B1108C" w:rsidRDefault="001D10BF" w:rsidP="001D10BF">
      <w:pPr>
        <w:pStyle w:val="Default"/>
        <w:rPr>
          <w:sz w:val="22"/>
          <w:szCs w:val="22"/>
        </w:rPr>
      </w:pPr>
    </w:p>
    <w:p w14:paraId="41D28856" w14:textId="32B64797" w:rsidR="001D10BF" w:rsidRPr="00E74D55" w:rsidRDefault="001D10BF" w:rsidP="00E74D55">
      <w:pPr>
        <w:rPr>
          <w:rFonts w:ascii="Arial" w:hAnsi="Arial" w:cs="Arial"/>
        </w:rPr>
      </w:pPr>
    </w:p>
    <w:sectPr w:rsidR="001D10BF" w:rsidRPr="00E74D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40C7" w14:textId="77777777" w:rsidR="004A5D67" w:rsidRDefault="004A5D67" w:rsidP="004A5D67">
      <w:pPr>
        <w:spacing w:after="0" w:line="240" w:lineRule="auto"/>
      </w:pPr>
      <w:r>
        <w:separator/>
      </w:r>
    </w:p>
  </w:endnote>
  <w:endnote w:type="continuationSeparator" w:id="0">
    <w:p w14:paraId="16D6C88C" w14:textId="77777777" w:rsidR="004A5D67" w:rsidRDefault="004A5D67" w:rsidP="004A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719324"/>
      <w:docPartObj>
        <w:docPartGallery w:val="Page Numbers (Bottom of Page)"/>
        <w:docPartUnique/>
      </w:docPartObj>
    </w:sdtPr>
    <w:sdtEndPr>
      <w:rPr>
        <w:color w:val="7F7F7F" w:themeColor="background1" w:themeShade="7F"/>
        <w:spacing w:val="60"/>
      </w:rPr>
    </w:sdtEndPr>
    <w:sdtContent>
      <w:p w14:paraId="2A7E5BF5" w14:textId="6CB96A3F" w:rsidR="004A5D67" w:rsidRDefault="004A5D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63929E" w14:textId="77777777" w:rsidR="004A5D67" w:rsidRDefault="004A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343E" w14:textId="77777777" w:rsidR="004A5D67" w:rsidRDefault="004A5D67" w:rsidP="004A5D67">
      <w:pPr>
        <w:spacing w:after="0" w:line="240" w:lineRule="auto"/>
      </w:pPr>
      <w:r>
        <w:separator/>
      </w:r>
    </w:p>
  </w:footnote>
  <w:footnote w:type="continuationSeparator" w:id="0">
    <w:p w14:paraId="302C9C04" w14:textId="77777777" w:rsidR="004A5D67" w:rsidRDefault="004A5D67" w:rsidP="004A5D6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MDtlkgl" int2:invalidationBookmarkName="" int2:hashCode="MmtCb5rHqW7Wuv" int2:id="hhWE7eY6">
      <int2:state int2:value="Rejected" int2:type="gram"/>
    </int2:bookmark>
    <int2:bookmark int2:bookmarkName="_Int_s9MZ5EV9" int2:invalidationBookmarkName="" int2:hashCode="arlHQqljKJhrQm" int2:id="K5099qB0">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639"/>
    <w:multiLevelType w:val="hybridMultilevel"/>
    <w:tmpl w:val="1250D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05846"/>
    <w:multiLevelType w:val="multilevel"/>
    <w:tmpl w:val="91CA5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093302">
    <w:abstractNumId w:val="1"/>
  </w:num>
  <w:num w:numId="2" w16cid:durableId="119604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F0"/>
    <w:rsid w:val="00093B0A"/>
    <w:rsid w:val="000A2827"/>
    <w:rsid w:val="000B48BD"/>
    <w:rsid w:val="001B2FB8"/>
    <w:rsid w:val="001C4CBA"/>
    <w:rsid w:val="001C4E6A"/>
    <w:rsid w:val="001D10BF"/>
    <w:rsid w:val="002102C5"/>
    <w:rsid w:val="002623F3"/>
    <w:rsid w:val="00297D75"/>
    <w:rsid w:val="002C7B43"/>
    <w:rsid w:val="00321318"/>
    <w:rsid w:val="00335AB2"/>
    <w:rsid w:val="00370BDC"/>
    <w:rsid w:val="003E1DBF"/>
    <w:rsid w:val="00431E22"/>
    <w:rsid w:val="004634F0"/>
    <w:rsid w:val="00471E73"/>
    <w:rsid w:val="004A5D67"/>
    <w:rsid w:val="004C7502"/>
    <w:rsid w:val="004D7220"/>
    <w:rsid w:val="004E35EE"/>
    <w:rsid w:val="004F6AE7"/>
    <w:rsid w:val="00531846"/>
    <w:rsid w:val="0054423E"/>
    <w:rsid w:val="0056399E"/>
    <w:rsid w:val="00573A12"/>
    <w:rsid w:val="0059072D"/>
    <w:rsid w:val="005B5CAB"/>
    <w:rsid w:val="00601D7F"/>
    <w:rsid w:val="00641A37"/>
    <w:rsid w:val="00656039"/>
    <w:rsid w:val="0071305E"/>
    <w:rsid w:val="00757A5F"/>
    <w:rsid w:val="00783874"/>
    <w:rsid w:val="007C0DD2"/>
    <w:rsid w:val="00815225"/>
    <w:rsid w:val="00822E81"/>
    <w:rsid w:val="0087328D"/>
    <w:rsid w:val="008F65CA"/>
    <w:rsid w:val="00914D42"/>
    <w:rsid w:val="009558A6"/>
    <w:rsid w:val="00983DD3"/>
    <w:rsid w:val="009D7448"/>
    <w:rsid w:val="009F1D36"/>
    <w:rsid w:val="00A0711B"/>
    <w:rsid w:val="00A40109"/>
    <w:rsid w:val="00AB17FE"/>
    <w:rsid w:val="00AF0096"/>
    <w:rsid w:val="00AF064C"/>
    <w:rsid w:val="00B1108C"/>
    <w:rsid w:val="00B11C22"/>
    <w:rsid w:val="00B66678"/>
    <w:rsid w:val="00B8561E"/>
    <w:rsid w:val="00BB0583"/>
    <w:rsid w:val="00BF415D"/>
    <w:rsid w:val="00BF46F4"/>
    <w:rsid w:val="00C40CBF"/>
    <w:rsid w:val="00C507CB"/>
    <w:rsid w:val="00C6559E"/>
    <w:rsid w:val="00CC6C6A"/>
    <w:rsid w:val="00D87F66"/>
    <w:rsid w:val="00DA4DEE"/>
    <w:rsid w:val="00DA6264"/>
    <w:rsid w:val="00DA716B"/>
    <w:rsid w:val="00DE0A1B"/>
    <w:rsid w:val="00E45610"/>
    <w:rsid w:val="00E74D55"/>
    <w:rsid w:val="00E977AE"/>
    <w:rsid w:val="00EE1152"/>
    <w:rsid w:val="00EE45CF"/>
    <w:rsid w:val="00F25360"/>
    <w:rsid w:val="00F711BC"/>
    <w:rsid w:val="00F80B76"/>
    <w:rsid w:val="00FA71CF"/>
    <w:rsid w:val="08B4944F"/>
    <w:rsid w:val="0A0B0EBE"/>
    <w:rsid w:val="0C49354C"/>
    <w:rsid w:val="0DAB61C9"/>
    <w:rsid w:val="135CC3C6"/>
    <w:rsid w:val="183A46BD"/>
    <w:rsid w:val="1B9C6761"/>
    <w:rsid w:val="203D30FE"/>
    <w:rsid w:val="2118C60E"/>
    <w:rsid w:val="212D5FEA"/>
    <w:rsid w:val="23841B70"/>
    <w:rsid w:val="260C42B3"/>
    <w:rsid w:val="26D8BC34"/>
    <w:rsid w:val="296AD128"/>
    <w:rsid w:val="30689AB2"/>
    <w:rsid w:val="324AAB69"/>
    <w:rsid w:val="38C6E441"/>
    <w:rsid w:val="447A0740"/>
    <w:rsid w:val="459ABC17"/>
    <w:rsid w:val="46BE8EE6"/>
    <w:rsid w:val="47822EDB"/>
    <w:rsid w:val="58853706"/>
    <w:rsid w:val="59703D23"/>
    <w:rsid w:val="5992EA01"/>
    <w:rsid w:val="6283F91B"/>
    <w:rsid w:val="646B366B"/>
    <w:rsid w:val="670BBEF9"/>
    <w:rsid w:val="794B3061"/>
    <w:rsid w:val="7AB509C1"/>
    <w:rsid w:val="7BCEE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8936"/>
  <w15:chartTrackingRefBased/>
  <w15:docId w15:val="{033DB7A7-1D88-46E0-8541-6C4ECBF1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FE"/>
  </w:style>
  <w:style w:type="paragraph" w:styleId="Heading1">
    <w:name w:val="heading 1"/>
    <w:basedOn w:val="Normal"/>
    <w:next w:val="Normal"/>
    <w:link w:val="Heading1Char"/>
    <w:uiPriority w:val="9"/>
    <w:qFormat/>
    <w:rsid w:val="00AB17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B17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7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7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7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B17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7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7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7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FE"/>
    <w:rPr>
      <w:rFonts w:eastAsiaTheme="majorEastAsia" w:cstheme="majorBidi"/>
      <w:color w:val="272727" w:themeColor="text1" w:themeTint="D8"/>
    </w:rPr>
  </w:style>
  <w:style w:type="paragraph" w:styleId="Title">
    <w:name w:val="Title"/>
    <w:basedOn w:val="Normal"/>
    <w:next w:val="Normal"/>
    <w:link w:val="TitleChar"/>
    <w:uiPriority w:val="10"/>
    <w:qFormat/>
    <w:rsid w:val="00AB1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7F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B17FE"/>
    <w:pPr>
      <w:ind w:left="720"/>
      <w:contextualSpacing/>
    </w:pPr>
  </w:style>
  <w:style w:type="paragraph" w:styleId="Quote">
    <w:name w:val="Quote"/>
    <w:basedOn w:val="Normal"/>
    <w:next w:val="Normal"/>
    <w:link w:val="QuoteChar"/>
    <w:uiPriority w:val="29"/>
    <w:qFormat/>
    <w:rsid w:val="00AB17FE"/>
    <w:pPr>
      <w:spacing w:before="160"/>
      <w:jc w:val="center"/>
    </w:pPr>
    <w:rPr>
      <w:i/>
      <w:iCs/>
      <w:color w:val="404040" w:themeColor="text1" w:themeTint="BF"/>
    </w:rPr>
  </w:style>
  <w:style w:type="character" w:customStyle="1" w:styleId="QuoteChar">
    <w:name w:val="Quote Char"/>
    <w:basedOn w:val="DefaultParagraphFont"/>
    <w:link w:val="Quote"/>
    <w:uiPriority w:val="29"/>
    <w:rsid w:val="00AB17FE"/>
    <w:rPr>
      <w:i/>
      <w:iCs/>
      <w:color w:val="404040" w:themeColor="text1" w:themeTint="BF"/>
    </w:rPr>
  </w:style>
  <w:style w:type="paragraph" w:styleId="IntenseQuote">
    <w:name w:val="Intense Quote"/>
    <w:basedOn w:val="Normal"/>
    <w:next w:val="Normal"/>
    <w:link w:val="IntenseQuoteChar"/>
    <w:uiPriority w:val="30"/>
    <w:qFormat/>
    <w:rsid w:val="00AB1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7FE"/>
    <w:rPr>
      <w:i/>
      <w:iCs/>
      <w:color w:val="2F5496" w:themeColor="accent1" w:themeShade="BF"/>
    </w:rPr>
  </w:style>
  <w:style w:type="character" w:styleId="IntenseEmphasis">
    <w:name w:val="Intense Emphasis"/>
    <w:basedOn w:val="DefaultParagraphFont"/>
    <w:uiPriority w:val="21"/>
    <w:qFormat/>
    <w:rsid w:val="00AB17FE"/>
    <w:rPr>
      <w:i/>
      <w:iCs/>
      <w:color w:val="2F5496" w:themeColor="accent1" w:themeShade="BF"/>
    </w:rPr>
  </w:style>
  <w:style w:type="character" w:styleId="IntenseReference">
    <w:name w:val="Intense Reference"/>
    <w:basedOn w:val="DefaultParagraphFont"/>
    <w:uiPriority w:val="32"/>
    <w:qFormat/>
    <w:rsid w:val="00AB17FE"/>
    <w:rPr>
      <w:b/>
      <w:bCs/>
      <w:smallCaps/>
      <w:color w:val="2F5496" w:themeColor="accent1" w:themeShade="BF"/>
      <w:spacing w:val="5"/>
    </w:rPr>
  </w:style>
  <w:style w:type="character" w:styleId="Hyperlink">
    <w:name w:val="Hyperlink"/>
    <w:basedOn w:val="DefaultParagraphFont"/>
    <w:uiPriority w:val="99"/>
    <w:unhideWhenUsed/>
    <w:rsid w:val="004634F0"/>
    <w:rPr>
      <w:color w:val="0563C1" w:themeColor="hyperlink"/>
      <w:u w:val="single"/>
    </w:rPr>
  </w:style>
  <w:style w:type="paragraph" w:customStyle="1" w:styleId="Default">
    <w:name w:val="Default"/>
    <w:rsid w:val="001D10BF"/>
    <w:pPr>
      <w:autoSpaceDE w:val="0"/>
      <w:autoSpaceDN w:val="0"/>
      <w:adjustRightInd w:val="0"/>
      <w:spacing w:after="0" w:line="240" w:lineRule="auto"/>
    </w:pPr>
    <w:rPr>
      <w:rFonts w:ascii="Verdana" w:hAnsi="Verdana" w:cs="Verdana"/>
      <w:color w:val="000000"/>
      <w:kern w:val="0"/>
      <w:sz w:val="24"/>
      <w:szCs w:val="24"/>
    </w:rPr>
  </w:style>
  <w:style w:type="paragraph" w:styleId="Header">
    <w:name w:val="header"/>
    <w:basedOn w:val="Normal"/>
    <w:link w:val="HeaderChar"/>
    <w:uiPriority w:val="99"/>
    <w:unhideWhenUsed/>
    <w:rsid w:val="004A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D67"/>
  </w:style>
  <w:style w:type="paragraph" w:styleId="Footer">
    <w:name w:val="footer"/>
    <w:basedOn w:val="Normal"/>
    <w:link w:val="FooterChar"/>
    <w:uiPriority w:val="99"/>
    <w:unhideWhenUsed/>
    <w:rsid w:val="004A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D6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44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careprcprojects@u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154</TotalTime>
  <Pages>2</Pages>
  <Words>734</Words>
  <Characters>4190</Characters>
  <Application>Microsoft Office Word</Application>
  <DocSecurity>0</DocSecurity>
  <Lines>34</Lines>
  <Paragraphs>9</Paragraphs>
  <ScaleCrop>false</ScaleCrop>
  <Company>UCare</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Kriz</dc:creator>
  <cp:keywords/>
  <dc:description/>
  <cp:lastModifiedBy>Lauren Kriz</cp:lastModifiedBy>
  <cp:revision>73</cp:revision>
  <dcterms:created xsi:type="dcterms:W3CDTF">2025-07-24T15:29:00Z</dcterms:created>
  <dcterms:modified xsi:type="dcterms:W3CDTF">2025-08-27T21:16:00Z</dcterms:modified>
</cp:coreProperties>
</file>